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[NO]. [ASLİYE CEZA MAHKEMESİ HÂKİMLİĞİNE / AĞIR CEZA MAHKEMESİ BAŞKANLIĞINA / ÇOCUK MAHKEMESİ HÂKİMLİĞİNE]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ESAS NO:</w:t>
      </w:r>
      <w:r>
        <w:t xml:space="preserve"> [Yıl/Sıra]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DURUŞMA TARİHİ:</w:t>
      </w:r>
      <w:r>
        <w:t xml:space="preserve"> [gg.aa.20..]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KATILMA TALEBİNDE BULUNAN:</w:t>
      </w:r>
      <w:r>
        <w:t xml:space="preserve"> [Ad Soyad], T.C. Kimlik No: [...........], Adres: [...........], Telefon / e-posta: [...........]</w:t>
      </w:r>
    </w:p>
    <w:p>
      <w:pPr>
        <w:jc w:val="both"/>
        <w:spacing w:after="120" w:line="276" w:lineRule="auto"/>
      </w:pPr>
      <w:r>
        <w:t xml:space="preserve">[tüzel kişiyse: [Unvan], Vergi No: [...........], adına yetkili temsilcisi [Ad Soyad]]</w:t>
      </w:r>
    </w:p>
    <w:p>
      <w:pPr>
        <w:jc w:val="both"/>
        <w:spacing w:after="120" w:line="276" w:lineRule="auto"/>
      </w:pPr>
      <w:r>
        <w:t xml:space="preserve">[çocuksa: Mağdur çocuk [Ad Soyad] adına kanuni temsilcisi [anne / baba / vasi] [Ad Soyad]]</w:t>
      </w:r>
    </w:p>
    <w:p>
      <w:pPr>
        <w:jc w:val="both"/>
        <w:spacing w:after="120" w:line="276" w:lineRule="auto"/>
      </w:pPr>
      <w:r>
        <w:t xml:space="preserve">[varsa: VEKİLİ: Av. Ad Soyad, baro ve sicil no,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SANIK:</w:t>
      </w:r>
      <w:r>
        <w:t xml:space="preserve"> [Ad Soyad]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[Suçun adı] (TCK [madde/fıkra]); suç tarihi [gg.aa.20..]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Kamu davasına CMK 237 ve 238 uyarınca katılan sıfatıyla katılmama karar verilmesi, [koşulları varsa: CMK 239/1 uyarınca baro tarafından avukat görevlendirilmesi] ve delil taleplerimin kabulü istemidir.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Davanın açılması ve süre:</w:t>
      </w:r>
      <w:r>
        <w:t xml:space="preserve"> [İL] Cumhuriyet Başsavcılığının [gg.aa.20..] tarihli, [Yıl/Sıra] sayılı iddianamesi Mahkemenizce [gg.aa.20..] tarihinde kabul edilmiş ve dava [Yıl/Sıra] esas numarasıyla görülmektedir. Henüz hüküm verilmemiştir; talebim CMK 237/1'deki süre içindedir. [İddianame ve duruşma günü bana [gg.aa.20..] tarihinde bildirilmiştir (CMK 233/1).]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Şikâyetçiyim:</w:t>
      </w:r>
      <w:r>
        <w:t xml:space="preserve"> Soruşturma aşamasında [gg.aa.20..] tarihinde [kolluk / savcılık]ta verdiğim ifadede şikâyetçi olduğumu bildirdim. Şikâyetimi bu dilekçeyle de açıkça yineliyorum. CMK 237/1 katılmayı şikâyetçi olunduğunun bildirilmesine bağlar; bu şart gerçekleşmiştir. [Suç şikâyete bağlıysa: Şikâyetimi fiili ve faili öğrendiğim [gg.aa.20..] tarihinden itibaren altı ay içinde yaptım (TCK 73/1).]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Suçtan doğrudan zarar gördüm:</w:t>
      </w:r>
      <w:r>
        <w:t xml:space="preserve"> İddianamede anlatılan eylem doğrudan bana yöneliktir. [Yaralanmamı gösteren [gg.aa.20..] tarihli rapor / tarafımdan yapılan [tutar] TL ödemeye ilişkin dekont / evimden alınan eşyanın listesi / hakkımdaki paylaşımların ekran görüntüleri] dosyada mevcuttur. Zararım suçun doğrudan sonucudur; dolaylı ya da varsayımsal değildir.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[SEÇENEK — dosyanıza uyuyorsa kullanın: ölenin yakını] </w:t>
      </w:r>
      <w:r>
        <w:rPr>
          <w:b/>
          <w:bCs/>
        </w:rPr>
        <w:t xml:space="preserve">Hayatını kaybeden yakınımın suçu nedeniyle zarar gördüm:</w:t>
      </w:r>
      <w:r>
        <w:t xml:space="preserve"> Dava, [eşimin / oğlumun / kızımın / annemin / babamın] [Ad Soyad]'ın [gg.aa.20..] tarihinde [öldürülmesi / taksirle ölümüne neden olunması] nedeniyle açılmıştır. Hayatını kaybeden kişi davaya katılamayacağından, onun ölümüyle [destekten yoksun kalan / derin acı yaşayan] [eşi / çocuğu / anne-babası] olarak suçtan doğrudan zarar gören konumundayım. Yakınlığımı gösteren nüfus kayıt örneği [ve mirasçılık belgesi] ektedir. [Diğer yakınlar da katılmak istiyorsa: Aşağıda imzası bulunan [Ad Soyad] ve [Ad Soyad] de aynı talepte bulunmaktadır.]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[SEÇENEK — dosyanıza uyuyorsa kullanın: şirket, banka veya kurum] </w:t>
      </w:r>
      <w:r>
        <w:rPr>
          <w:b/>
          <w:bCs/>
        </w:rPr>
        <w:t xml:space="preserve">Tüzel kişi olarak doğrudan zarar gördük:</w:t>
      </w:r>
      <w:r>
        <w:t xml:space="preserve"> [Şirket / banka / kurum adı] olarak suçun konusunu oluşturan [para / mal / sistem / belge] bize aittir; eylem nedeniyle [tutar] TL zarara uğradık. [Kamu kurumuysa: Kurumumuzun bu davaya katılma yetkisi [ilgili özel kanunun adı ve maddesi] ile düzenlenmiştir / kurum, suçun konusu olan [mal / bütçe] nedeniyle suçtan doğrudan zarar görmüştür.] Temsilcimizin yetkisini gösteren [imza sirküleri / yetki belgesi / görevlendirme yazısı] ektedir. Doğrudan zarar ya da özel kanun dayanağı bulunmayan kurumların katılamadığı yerleşik uygulamada kabul edildiğinden bu yönü özellikle belirtiyoruz.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[SEÇENEK — dosyanıza uyuyorsa kullanın: çocuk veya kendini ifade edemeyen mağdur] </w:t>
      </w:r>
      <w:r>
        <w:rPr>
          <w:b/>
          <w:bCs/>
        </w:rPr>
        <w:t xml:space="preserve">Mağdur çocuk adına kanuni temsilci olarak başvuruyorum:</w:t>
      </w:r>
      <w:r>
        <w:t xml:space="preserve"> Mağdur [Ad Soyad] [gg.aa.20..] doğumlu olup on sekiz yaşını doldurmamıştır. Velisi olarak çocuğum adına katılma talebinde bulunuyorum. Mağdur on sekiz yaşından küçük olduğundan, vekili bulunmadığı takdirde istem aranmaksızın vekil görevlendirilmesi gerekir (CMK 234/2, 239/2). [Çocuk ile sanık arasında yarar çatışması varsa (ör. sanık diğer ebeveyn ise): Çocuğun temsilinde çatışma bulunduğundan baro avukatının ayrıca görevlendirilmesini talep ediyorum.]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baro avukatı] </w:t>
      </w:r>
      <w:r>
        <w:rPr>
          <w:b/>
          <w:bCs/>
        </w:rPr>
        <w:t xml:space="preserve">Baro tarafından avukat görevlendirilmesi:</w:t>
      </w:r>
      <w:r>
        <w:t xml:space="preserve"> Dava [cinsel saldırı / çocukların cinsel istismarı / ısrarlı takip / kadına karşı kasten yaralama / işkence / eziyet / alt sınırı beş yıldan fazla hapis cezasını gerektiren [suçun adı]] suçundan açılmıştır. Vekilim bulunmamaktadır. CMK 239/1 uyarınca baro tarafından tarafıma avukat görevlendirilmesini istiyorum.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dosyanıza uyuyorsa kullanın: daha önce sorulmadıysa] </w:t>
      </w:r>
      <w:r>
        <w:rPr>
          <w:b/>
          <w:bCs/>
        </w:rPr>
        <w:t xml:space="preserve">Katılma iradem daha önce sorulmadı:</w:t>
      </w:r>
      <w:r>
        <w:t xml:space="preserve"> [gg.aa.20..] tarihli duruşmada [tanık sıfatıyla dinlendim / şikâyetçi olduğumu beyan ettim] ancak CMK 238/2 uyarınca davaya katılmak isteyip istemediğim sorulmadı ve bu husus tutanağa geçmedi. İradem baştan beri katılma yönündedir; talebimin karara bağlanmasını istiyorum.</w:t>
      </w:r>
    </w:p>
    <w:p>
      <w:pPr>
        <w:jc w:val="both"/>
        <w:spacing w:after="120" w:line="276" w:lineRule="auto"/>
      </w:pPr>
      <w:r>
        <w:t xml:space="preserve">9. </w:t>
      </w:r>
      <w:r>
        <w:rPr>
          <w:b/>
          <w:bCs/>
        </w:rPr>
        <w:t xml:space="preserve">Delil taleplerim:</w:t>
      </w:r>
      <w:r>
        <w:t xml:space="preserve"> Katılan olarak tanıkların davetini isteme ve tutanaklardan örnek alma hakkım vardır (CMK 234/1-b). Bu kapsamda [olay yerindeki [işyeri / belediye] kameralarının kayıtlarının getirtilmesini / olayı gören [Ad Soyad]'ın tanık olarak dinlenmesini / [banka] nezdindeki hesap hareketlerinin istenmesini / [hastane] tedavi evrakının celbini / Adli Tıp Kurumundan kesin rapor alınmasını] talep ediyorum. Bu delillerin bir kısmı belirli süre sonra silinen kayıtlardır; gecikmeden istenmesi gerekir.</w:t>
      </w:r>
    </w:p>
    <w:p>
      <w:pPr>
        <w:jc w:val="both"/>
        <w:spacing w:after="120" w:line="276" w:lineRule="auto"/>
      </w:pPr>
      <w:r>
        <w:t xml:space="preserve">10. </w:t>
      </w:r>
      <w:r>
        <w:rPr>
          <w:b/>
          <w:bCs/>
        </w:rPr>
        <w:t xml:space="preserve">Duruşmalardan haberdar edilme:</w:t>
      </w:r>
      <w:r>
        <w:t xml:space="preserve"> Duruşma gün ve saatlerinin, ara kararların ve hükmün yukarıdaki adresime [ve vekilime] bildirilmesini istiyorum. [Telefon ve e-posta bilgilerim yukarıdadır (CMK 233/1).]</w:t>
      </w:r>
    </w:p>
    <w:p>
      <w:pPr>
        <w:jc w:val="both"/>
        <w:spacing w:after="120" w:line="276" w:lineRule="auto"/>
      </w:pPr>
      <w:r>
        <w:t xml:space="preserve">11. </w:t>
      </w:r>
      <w:r>
        <w:rPr>
          <w:b/>
          <w:bCs/>
        </w:rPr>
        <w:t xml:space="preserve">Tazminat hakkım saklıdır:</w:t>
      </w:r>
      <w:r>
        <w:t xml:space="preserve"> Uğradığım maddi ve manevi zararın tazmini için hukuk mahkemesinde dava açma hakkımı saklı tutuyorum. Bu dilekçe yalnız ceza davasına katılma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CMK m.233, 234, 237, 238, 239, 242, 260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Dava dosyası, iddianame, şikâyet ifadesi, [rapor], [dekont], [ekran görüntüleri], [nüfus kayıt örneği / mirasçılık belgesi], [imza sirküleri / yetki belgesi], [tanık listesi], [varsa emsal karar künyesi].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Kamu davasına CMK 237/1 ve 238/1 uyarınca KATILAN SIFATIYLA KATILMAMA karar verilmesine,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[Koşulları varsa:] CMK 239/1 [çocuksa: 234/2 ve 239/2] uyarınca baro tarafından tarafıma AVUKAT GÖREVLENDİRİLMESİNE,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Yukarıda sayılan delillerin toplanmasına ve tanıkların davetine,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Duruşmalardan ve verilecek kararlardan tarafımın haberdar edilmesine,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Katılma talebim kabul görmezse; talebimin gerekçeli olarak karara bağlanmasına ve bu kararın tutanağa geçirilmesine,</w:t>
      </w:r>
    </w:p>
    <w:p>
      <w:pPr>
        <w:jc w:val="both"/>
        <w:spacing w:after="120" w:line="276" w:lineRule="auto"/>
      </w:pPr>
      <w:r>
        <w:t xml:space="preserve">karar verilmesini saygıyla arz ederim.</w:t>
      </w:r>
    </w:p>
    <w:p>
      <w:pPr>
        <w:jc w:val="right"/>
        <w:spacing w:after="120" w:line="276" w:lineRule="auto"/>
      </w:pPr>
      <w:r>
        <w:t xml:space="preserve">[gg.aa.2026]</w:t>
      </w:r>
    </w:p>
    <w:p>
      <w:pPr>
        <w:jc w:val="right"/>
        <w:spacing w:after="120" w:line="276" w:lineRule="auto"/>
      </w:pPr>
      <w:r>
        <w:t xml:space="preserve">Katılma talebinde bulunan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right"/>
        <w:spacing w:after="120" w:line="276" w:lineRule="auto"/>
      </w:pPr>
      <w:r>
        <w:t xml:space="preserve">[varsa: Vekili Av. 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Kimlik fotokopisi [ve vekâletname]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[Nüfus kayıt örneği / mirasçılık belgesi]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[İmza sirküleri / yetki belgesi]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[Zararı gösteren rapor, dekont veya belgeler]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[Tanık listesi]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