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SULH CEZA HÂKİMLİĞİNE</w:t>
      </w:r>
    </w:p>
    <w:p>
      <w:pPr>
        <w:jc w:val="center"/>
        <w:spacing w:after="120" w:line="276" w:lineRule="auto"/>
      </w:pPr>
      <w:r>
        <w:t xml:space="preserve">[dava açıldıysa bunun yerine: [İL] [NO]. [ASLİYE CEZA MAHKEMESİ HÂKİMLİĞİNE / AĞIR CEZA MAHKEMESİ BAŞKANLIĞINA]]</w:t>
      </w:r>
    </w:p>
    <w:p>
      <w:pPr>
        <w:jc w:val="both"/>
        <w:spacing w:after="120" w:line="276" w:lineRule="auto"/>
      </w:pPr>
      <w:r>
        <w:rPr>
          <w:b/>
          <w:bCs/>
        </w:rPr>
        <w:t xml:space="preserve">SORUŞTURMA NO:</w:t>
      </w:r>
      <w:r>
        <w:t xml:space="preserve"> [Yıl/Sıra]</w:t>
      </w:r>
    </w:p>
    <w:p>
      <w:pPr>
        <w:jc w:val="both"/>
        <w:spacing w:after="120" w:line="276" w:lineRule="auto"/>
      </w:pPr>
      <w:r>
        <w:rPr>
          <w:b/>
          <w:bCs/>
        </w:rPr>
        <w:t xml:space="preserve">DEĞİŞİK İŞ NO:</w:t>
      </w:r>
      <w:r>
        <w:t xml:space="preserve"> [yasak kararının sayısı: Yıl/Sıra]</w:t>
      </w:r>
    </w:p>
    <w:p>
      <w:pPr>
        <w:jc w:val="both"/>
        <w:spacing w:after="120" w:line="276" w:lineRule="auto"/>
      </w:pPr>
      <w:r>
        <w:t xml:space="preserve">[dava açıldıysa: </w:t>
      </w:r>
      <w:r>
        <w:rPr>
          <w:b/>
          <w:bCs/>
        </w:rPr>
        <w:t xml:space="preserve">ESAS NO:</w:t>
      </w:r>
      <w:r>
        <w:t xml:space="preserve"> Yıl/Sıra]</w:t>
      </w:r>
    </w:p>
    <w:p>
      <w:pPr>
        <w:jc w:val="both"/>
        <w:spacing w:after="120" w:line="276" w:lineRule="auto"/>
      </w:pPr>
      <w:r>
        <w:rPr>
          <w:b/>
          <w:bCs/>
        </w:rPr>
        <w:t xml:space="preserve">TALEPTE BULUNAN [ŞÜPHELİ / SANIK]:</w:t>
      </w:r>
      <w:r>
        <w:t xml:space="preserve"> [Ad Soyad], T.C. Kimlik No: [...........], Adres: [...........], Telefon: [...........]</w:t>
      </w:r>
    </w:p>
    <w:p>
      <w:pPr>
        <w:jc w:val="both"/>
        <w:spacing w:after="120" w:line="276" w:lineRule="auto"/>
      </w:pPr>
      <w:r>
        <w:t xml:space="preserve">[varsa: MÜDAFİİ: Av. Ad Soyad, baro ve sicil no, adres]</w:t>
      </w:r>
    </w:p>
    <w:p>
      <w:pPr>
        <w:jc w:val="both"/>
        <w:spacing w:after="120" w:line="276" w:lineRule="auto"/>
      </w:pPr>
      <w:r>
        <w:rPr>
          <w:b/>
          <w:bCs/>
        </w:rPr>
        <w:t xml:space="preserve">SUÇ:</w:t>
      </w:r>
      <w:r>
        <w:t xml:space="preserve"> [Suçun adı] (TCK [madde/fıkra])</w:t>
      </w:r>
    </w:p>
    <w:p>
      <w:pPr>
        <w:jc w:val="both"/>
        <w:spacing w:after="120" w:line="276" w:lineRule="auto"/>
      </w:pPr>
      <w:r>
        <w:rPr>
          <w:b/>
          <w:bCs/>
        </w:rPr>
        <w:t xml:space="preserve">KALDIRILMASI İSTENEN TEDBİR:</w:t>
      </w:r>
      <w:r>
        <w:t xml:space="preserve"> [Hâkimlik / Mahkeme adı] [gg.aa.20..] tarihli, [Yıl/Sıra] sayılı kararıyla CMK 109/3-a uyarınca uygulanan yurt dışına çıkamama adli kontrol yükümlülüğü</w:t>
      </w:r>
    </w:p>
    <w:p>
      <w:pPr>
        <w:jc w:val="both"/>
        <w:spacing w:after="120" w:line="276" w:lineRule="auto"/>
      </w:pPr>
      <w:r>
        <w:rPr>
          <w:b/>
          <w:bCs/>
        </w:rPr>
        <w:t xml:space="preserve">KONU:</w:t>
      </w:r>
      <w:r>
        <w:t xml:space="preserve"> Hakkımdaki yurt dışına çıkış yasağının CMK 110/2 ve 111/1 uyarınca kaldırılması, bu mümkün görülmezse [gg.aa.20..] ile [gg.aa.20..] tarihleri arasında geçici olarak muaf tutulmam ya da yasağın daha hafif bir yükümlülükle değiştirilmesi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Tedbirin süresi:</w:t>
      </w:r>
      <w:r>
        <w:t xml:space="preserve"> Hakkımda [gg.aa.20..] tarihinde [gözaltı sonrası sevk / ifade sonrası savcılık istemi] üzerine yurt dışına çıkış yasağı konulmuştur. Tedbir bugüne kadar [... ay] sürmüştür. Tedbirin devamı en son [gg.aa.20..] tarihinde CMK 110/4 uyarınca incelenmiş, bu incelemede somut bir gerekçe gösterilmeden "devamına" karar verilmiştir. [İlk kez talepte bulunuyorum. / Önceki talebim [gg.aa.20..] tarihinde reddedilmiş olup o tarihten sonra aşağıda belirttiğim yeni durumlar ortaya çıkmıştır.]</w:t>
      </w:r>
    </w:p>
    <w:p>
      <w:pPr>
        <w:jc w:val="both"/>
        <w:spacing w:after="120" w:line="276" w:lineRule="auto"/>
      </w:pPr>
      <w:r>
        <w:t xml:space="preserve">2. </w:t>
      </w:r>
      <w:r>
        <w:rPr>
          <w:b/>
          <w:bCs/>
        </w:rPr>
        <w:t xml:space="preserve">Kaçma şüphesini gösteren somut olgu yoktur:</w:t>
      </w:r>
      <w:r>
        <w:t xml:space="preserve"> Adli kontrol, ancak CMK 100'deki tutuklama nedenlerinin varlığı hâlinde uygulanabilir (CMK 109/1). Benim bakımımdan kaçma şüphesini gösteren tek bir somut olgu bulunmamaktadır. [Ad Soyad] olarak [il/ilçe]de [... yıldır] aynı adreste oturuyorum; [tapu / kira sözleşmesi] ektedir. Eşim [ve ... çocuğum] Türkiye'de benimle birlikte yaşamaktadır; nüfus kaydı ektedir. [gg.aa.20..] tarihinden beri [işyeri adı]nda sigortalı olarak çalışıyorum; SGK hizmet dökümü ektedir. Soruşturma boyunca yapılan her çağrıya geldim; [kolluk / savcılık] ifademi [gg.aa.20..] tarihinde kendi isteğimle verdim. [Varsa: Aynı kararla konan imza yükümlülüğüne bir kez bile aykırı davranmadım; imza çizelgesi ektedir.]</w:t>
      </w:r>
    </w:p>
    <w:p>
      <w:pPr>
        <w:jc w:val="both"/>
        <w:spacing w:after="120" w:line="276" w:lineRule="auto"/>
      </w:pPr>
      <w:r>
        <w:t xml:space="preserve">3. </w:t>
      </w:r>
      <w:r>
        <w:rPr>
          <w:b/>
          <w:bCs/>
        </w:rPr>
        <w:t xml:space="preserve">Delil karartma ihtimali kalmamıştır:</w:t>
      </w:r>
      <w:r>
        <w:t xml:space="preserve"> Dosyadaki deliller [HTS kayıtları / banka kayıtları / kamera kayıtları / bilirkişi raporu / tanık ifadeleri] toplanmış, [gg.aa.20..] tarihli [bilirkişi raporu dosyaya girmiş / iddianame düzenlenmiştir]. Yurt dışına çıkmamın toplanmış bir delili değiştirmesi ya da bir tanığı etkilemesi mümkün değildir. Tedbirin dayandığı gerekçe dosyanın ilk günündeki belirsizlikti; bu belirsizlik bugün ortadan kalkmıştır.</w:t>
      </w:r>
    </w:p>
    <w:p>
      <w:pPr>
        <w:jc w:val="both"/>
        <w:spacing w:after="120" w:line="276" w:lineRule="auto"/>
      </w:pPr>
      <w:r>
        <w:t xml:space="preserve">4. </w:t>
      </w:r>
      <w:r>
        <w:rPr>
          <w:b/>
          <w:bCs/>
        </w:rPr>
        <w:t xml:space="preserve">Ölçülülük:</w:t>
      </w:r>
      <w:r>
        <w:t xml:space="preserve"> Hakkımdaki suçlamanın kanundaki üst sınırı [... yıl]dır. [Suç tutuklama yasağı kapsamındaysa: Suçun üst sınırı iki yılı geçmediğinden ve suç vücut dokunulmazlığına karşı kasten işlenen suçlardan olmadığından CMK 100/4 uyarınca hakkımda tutuklama kararı dahi verilemez; adli kontrol CMK 109/2 nedeniyle uygulanabilse de yükümlülüğün ağırlığı bu sınırla orantılı olmalıdır.] Tedbirin bugüne kadar sürdüğü [... ay], verilmesi beklenen yaptırımla orantılı değildir. Anayasa'nın 23. maddesi yurt dışına çıkma hürriyetinin ancak hâkim kararıyla sınırlanabileceğini öngörür; 13. madde ise her sınırlamanın ölçülü olmasını şart koşar. Yasak, amaca ulaşmak için zorunlu olandan ağırdır.</w:t>
      </w:r>
    </w:p>
    <w:p>
      <w:pPr>
        <w:jc w:val="both"/>
        <w:spacing w:after="120" w:line="276" w:lineRule="auto"/>
      </w:pPr>
      <w:r>
        <w:t xml:space="preserve">5. </w:t>
      </w:r>
      <w:r>
        <w:t xml:space="preserve">[SEÇENEK — dosyanıza uyuyorsa kullanın: iş zorunluluğu] </w:t>
      </w:r>
      <w:r>
        <w:rPr>
          <w:b/>
          <w:bCs/>
        </w:rPr>
        <w:t xml:space="preserve">Mesleğimi yasak nedeniyle yapamıyorum:</w:t>
      </w:r>
      <w:r>
        <w:t xml:space="preserve"> [Tır şoförü / gemi adamı / kabin memuru / ihracat sorumlusu / yurt dışı satış temsilcisi] olarak çalışıyorum; işimin esası yurt dışına düzenli gidiştir. Yasak nedeniyle [gg.aa.20..] tarihinden beri [... sefere / ... fuara / ... müşteri görüşmesine] katılamadım. İşverenim [gg.aa.20..] tarihli yazısıyla yasak sürerse iş sözleşmemin feshedileceğini bildirmiştir; yazı ektedir. Seyahatlerim [... gün] sürmekte ve her seferinde aynı işyerine dönmekteyim; dönüşü gösteren [önceki pasaport çıkış-giriş kayıtları / sefer listesi] ektedir. Geçimimi sağlayan tek iş budur.</w:t>
      </w:r>
    </w:p>
    <w:p>
      <w:pPr>
        <w:jc w:val="both"/>
        <w:spacing w:after="120" w:line="276" w:lineRule="auto"/>
      </w:pPr>
      <w:r>
        <w:t xml:space="preserve">6. </w:t>
      </w:r>
      <w:r>
        <w:t xml:space="preserve">[SEÇENEK — dosyanıza uyuyorsa kullanın: sağlık nedeni] </w:t>
      </w:r>
      <w:r>
        <w:rPr>
          <w:b/>
          <w:bCs/>
        </w:rPr>
        <w:t xml:space="preserve">Tedavim yurt dışında sürmektedir:</w:t>
      </w:r>
      <w:r>
        <w:t xml:space="preserve"> [Hastalığın adı] tanısıyla [ülke/şehir]deki [hastane adı]nda tedavi görmekteyim. Bir sonraki kontrol ve tedavi randevum [gg.aa.20..] tarihindedir; randevu belgesi ve doktor raporunun yeminli tercümesi ektedir. [Ya da: Annem / babam / çocuğum [ülke]de ağır hastadır ve hastaneye yatırılmıştır; durumu gösteren rapor ektedir.] Tedavinin ertelenmesi telafisi güç bir sağlık zararı doğuracaktır. Bu durum, kaçma şüphesini değil yalnızca zorunlu bir ihtiyacı göstermektedir.</w:t>
      </w:r>
    </w:p>
    <w:p>
      <w:pPr>
        <w:jc w:val="both"/>
        <w:spacing w:after="120" w:line="276" w:lineRule="auto"/>
      </w:pPr>
      <w:r>
        <w:t xml:space="preserve">7. </w:t>
      </w:r>
      <w:r>
        <w:t xml:space="preserve">[SEÇENEK — dosyanıza uyuyorsa kullanın: öğrenim] </w:t>
      </w:r>
      <w:r>
        <w:rPr>
          <w:b/>
          <w:bCs/>
        </w:rPr>
        <w:t xml:space="preserve">Öğrenimim yarıda kalacaktır:</w:t>
      </w:r>
      <w:r>
        <w:t xml:space="preserve"> [Ülke]deki [üniversite adı]nın [bölüm] programına kayıtlı öğrenciyim / [Erasmus / değişim programı] kapsamında kabul aldım. Dönem [gg.aa.20..] tarihinde başlamaktadır; kabul belgesi, öğrenci belgesi ve ders programı ektedir. Programa katılamamam öğrenim hakkımı kaybetmem sonucunu doğuracaktır. Ailem Türkiye'de yaşamaktadır; tatillerde ve her duruşma için Türkiye'ye döneceğimi taahhüt ediyorum.</w:t>
      </w:r>
    </w:p>
    <w:p>
      <w:pPr>
        <w:jc w:val="both"/>
        <w:spacing w:after="120" w:line="276" w:lineRule="auto"/>
      </w:pPr>
      <w:r>
        <w:t xml:space="preserve">8. </w:t>
      </w:r>
      <w:r>
        <w:t xml:space="preserve">[SEÇENEK — dosyanıza uyuyorsa kullanın: aile ve yurt dışında yerleşiklik] </w:t>
      </w:r>
      <w:r>
        <w:rPr>
          <w:b/>
          <w:bCs/>
        </w:rPr>
        <w:t xml:space="preserve">Ailem ve oturma iznim yurt dışındadır:</w:t>
      </w:r>
      <w:r>
        <w:t xml:space="preserve"> [Ülke]de [... yıldır] yasal olarak yaşıyor ve çalışıyorum; oturma iznim [gg.aa.20..] tarihinde sona erecek ve yenilemek için ülkede bulunmam gerekmektedir. Eşim ve çocuklarım oradadır; çocuklarımın okul kaydı ektedir. Türkiye'deki adresim [adres] olup tebligatların bu adrese ya da müdafiime yapılmasını kabul ediyorum. Dosyayı müdafiim takip etmektedir; her duruşmaya geleceğimi ve adres değişikliğimi derhâl bildireceğimi taahhüt ediyorum. [Yakınımın ölümü / düğünü gibi bir olay varsa tarih ve belgesiyle buraya ekleyin.]</w:t>
      </w:r>
    </w:p>
    <w:p>
      <w:pPr>
        <w:jc w:val="both"/>
        <w:spacing w:after="120" w:line="276" w:lineRule="auto"/>
      </w:pPr>
      <w:r>
        <w:t xml:space="preserve">9. </w:t>
      </w:r>
      <w:r>
        <w:t xml:space="preserve">[SEÇENEK — dosyanıza uyuyorsa kullanın: dosya uzun süredir bekliyor] </w:t>
      </w:r>
      <w:r>
        <w:rPr>
          <w:b/>
          <w:bCs/>
        </w:rPr>
        <w:t xml:space="preserve">Soruşturma uzun süredir sonuçlanmamıştır:</w:t>
      </w:r>
      <w:r>
        <w:t xml:space="preserve"> Soruşturma [gg.aa.20..] tarihinde başlamış, [... aydır] hakkımda bir iddianame düzenlenmemiştir. Benden kaynaklanan bir gecikme bulunmamaktadır. Sonucu belli olmayan bir süre boyunca temel bir hakkımın sınırlanması ölçüsüzdür.</w:t>
      </w:r>
    </w:p>
    <w:p>
      <w:pPr>
        <w:jc w:val="both"/>
        <w:spacing w:after="120" w:line="276" w:lineRule="auto"/>
      </w:pPr>
      <w:r>
        <w:t xml:space="preserve">10. </w:t>
      </w:r>
      <w:r>
        <w:rPr>
          <w:b/>
          <w:bCs/>
        </w:rPr>
        <w:t xml:space="preserve">Daha hafif tedbir yeterlidir:</w:t>
      </w:r>
      <w:r>
        <w:t xml:space="preserve"> CMK 110/2 hâkime yükümlülükleri bütünüyle veya kısmen kaldırma, değiştirme ya da şüpheliyi bunlardan bazılarına uymaktan geçici olarak muaf tutma yetkisi verir. Kaçma ihtimali hâlâ düşünülüyorsa bu ihtimal, belirli günlerde kolluğa başvurma (CMK 109/3-b) ya da mali durumuma göre belirlenecek bir güvence yatırılması (CMK 109/3-f) ile karşılanabilir. Seyahat bitiminde en geç [... gün] içinde kolluğa giriş yaptığımı bildirmeyi de kabul ediyorum.</w:t>
      </w:r>
    </w:p>
    <w:p>
      <w:pPr>
        <w:jc w:val="both"/>
        <w:spacing w:after="120" w:line="276" w:lineRule="auto"/>
      </w:pPr>
      <w:r>
        <w:t xml:space="preserve">11. </w:t>
      </w:r>
      <w:r>
        <w:rPr>
          <w:b/>
          <w:bCs/>
        </w:rPr>
        <w:t xml:space="preserve">Seyahat planı:</w:t>
      </w:r>
      <w:r>
        <w:t xml:space="preserve"> [Geçici izin isteniyorsa: Gidiş tarihim [gg.aa.20..], dönüş tarihim [gg.aa.20..]dir. Gidiş-dönüş bileti / rezervasyon, konaklama yeri ve davet yazısı ektedir.] Duruşma ya da ifade için çağrıldığım her tarihte Türkiye'de bulunacağım.</w:t>
      </w:r>
    </w:p>
    <w:p>
      <w:pPr>
        <w:jc w:val="both"/>
        <w:spacing w:after="120" w:line="276" w:lineRule="auto"/>
      </w:pPr>
      <w:r>
        <w:rPr>
          <w:b/>
          <w:bCs/>
        </w:rPr>
        <w:t xml:space="preserve">HUKUKİ NEDENLER:</w:t>
      </w:r>
      <w:r>
        <w:t xml:space="preserve"> Anayasa m.13, 23; CMK m.100, 109, 110, 111, 268 ve ilgili mevzuat.</w:t>
      </w:r>
    </w:p>
    <w:p>
      <w:pPr>
        <w:jc w:val="both"/>
        <w:spacing w:after="120" w:line="276" w:lineRule="auto"/>
      </w:pPr>
      <w:r>
        <w:rPr>
          <w:b/>
          <w:bCs/>
        </w:rPr>
        <w:t xml:space="preserve">DELİLLER:</w:t>
      </w:r>
      <w:r>
        <w:t xml:space="preserve"> Soruşturma / dava dosyası, yasak kararı, ikametgâh belgesi, tapu veya kira sözleşmesi, nüfus kayıt örneği, SGK hizmet dökümü, [işveren yazısı], [doktor raporu ve randevu belgesi], [okul kabul belgesi], [oturma izni], [bilet ve rezervasyon], [imza çizelgesi], [varsa emsal karar künyesi].</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Hakkımda CMK 109/3-a uyarınca uygulanan yurt dışına çıkış yasağının CMK 110/2 ve 111/1 uyarınca KALDIRILMASINA ve kaldırma kararının yasak kaydını işleyen birimlere bildirilmesi için gerekli yazının yazılmasına,</w:t>
      </w:r>
    </w:p>
    <w:p>
      <w:pPr>
        <w:jc w:val="both"/>
        <w:spacing w:after="120" w:line="276" w:lineRule="auto"/>
      </w:pPr>
      <w:r>
        <w:t xml:space="preserve">2. </w:t>
      </w:r>
      <w:r>
        <w:t xml:space="preserve">Bu talebimiz kabul görmezse terditli olarak; [gg.aa.20..] ile [gg.aa.20..] tarihleri arasında yurt dışına çıkabilmem için yasaktan GEÇİCİ OLARAK MUAF TUTULMAMA ve bu iznin de ilgili birimlere bildirilmesine,</w:t>
      </w:r>
    </w:p>
    <w:p>
      <w:pPr>
        <w:jc w:val="both"/>
        <w:spacing w:after="120" w:line="276" w:lineRule="auto"/>
      </w:pPr>
      <w:r>
        <w:t xml:space="preserve">3. </w:t>
      </w:r>
      <w:r>
        <w:t xml:space="preserve">Bu talebimiz de kabul görmezse; yurt dışına çıkış yasağının kolluğa düzenli başvurma (CMK 109/3-b) veya güvence yatırma (CMK 109/3-f) yükümlülüğüyle DEĞİŞTİRİLMESİNE,</w:t>
      </w:r>
    </w:p>
    <w:p>
      <w:pPr>
        <w:jc w:val="both"/>
        <w:spacing w:after="120" w:line="276" w:lineRule="auto"/>
      </w:pPr>
      <w:r>
        <w:t xml:space="preserve">karar verilmesini saygıyla arz ederim.</w:t>
      </w:r>
    </w:p>
    <w:p>
      <w:pPr>
        <w:jc w:val="right"/>
        <w:spacing w:after="120" w:line="276" w:lineRule="auto"/>
      </w:pPr>
      <w:r>
        <w:t xml:space="preserve">[gg.aa.2026]</w:t>
      </w:r>
    </w:p>
    <w:p>
      <w:pPr>
        <w:jc w:val="right"/>
        <w:spacing w:after="120" w:line="276" w:lineRule="auto"/>
      </w:pPr>
      <w:r>
        <w:t xml:space="preserve">Talepte bulunan [şüpheli /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Yasak kararının örneği (UYAP çıktısı)</w:t>
      </w:r>
    </w:p>
    <w:p>
      <w:pPr>
        <w:jc w:val="both"/>
        <w:spacing w:after="120" w:line="276" w:lineRule="auto"/>
      </w:pPr>
      <w:r>
        <w:t xml:space="preserve">2. </w:t>
      </w:r>
      <w:r>
        <w:t xml:space="preserve">İkametgâh belgesi, tapu veya kira sözleşmesi</w:t>
      </w:r>
    </w:p>
    <w:p>
      <w:pPr>
        <w:jc w:val="both"/>
        <w:spacing w:after="120" w:line="276" w:lineRule="auto"/>
      </w:pPr>
      <w:r>
        <w:t xml:space="preserve">3. </w:t>
      </w:r>
      <w:r>
        <w:t xml:space="preserve">Nüfus kayıt örneği, SGK hizmet dökümü</w:t>
      </w:r>
    </w:p>
    <w:p>
      <w:pPr>
        <w:jc w:val="both"/>
        <w:spacing w:after="120" w:line="276" w:lineRule="auto"/>
      </w:pPr>
      <w:r>
        <w:t xml:space="preserve">4. </w:t>
      </w:r>
      <w:r>
        <w:t xml:space="preserve">[İşveren yazısı / doktor raporu / okul kabul belgesi / oturma izni ve yeminli tercümeleri]</w:t>
      </w:r>
    </w:p>
    <w:p>
      <w:pPr>
        <w:jc w:val="both"/>
        <w:spacing w:after="120" w:line="276" w:lineRule="auto"/>
      </w:pPr>
      <w:r>
        <w:t xml:space="preserve">5. </w:t>
      </w:r>
      <w:r>
        <w:t xml:space="preserve">[Bilet, rezervasyon ve davet yazısı]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