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CUMHURİYET BAŞSAVCILIĞINA</w:t>
      </w:r>
    </w:p>
    <w:p>
      <w:pPr>
        <w:jc w:val="both"/>
        <w:spacing w:after="120" w:line="276" w:lineRule="auto"/>
      </w:pPr>
      <w:r>
        <w:rPr>
          <w:b/>
          <w:bCs/>
        </w:rPr>
        <w:t xml:space="preserve">ŞİKAYETÇİ (MÜŞTEKİ):</w:t>
      </w:r>
      <w:r>
        <w:t xml:space="preserve"> [Ad Soyad], T.C. Kimlik No: [...........], Adres: [...........], Telefon: [...........]</w:t>
      </w:r>
    </w:p>
    <w:p>
      <w:pPr>
        <w:jc w:val="both"/>
        <w:spacing w:after="120" w:line="276" w:lineRule="auto"/>
      </w:pPr>
      <w:r>
        <w:rPr>
          <w:b/>
          <w:bCs/>
        </w:rPr>
        <w:t xml:space="preserve">[varsa VEKİLİ: Av. Ad Soyad, adres]</w:t>
      </w:r>
    </w:p>
    <w:p>
      <w:pPr>
        <w:jc w:val="both"/>
        <w:spacing w:after="120" w:line="276" w:lineRule="auto"/>
      </w:pPr>
      <w:r>
        <w:rPr>
          <w:b/>
          <w:bCs/>
        </w:rPr>
        <w:t xml:space="preserve">ŞÜPHELİ:</w:t>
      </w:r>
      <w:r>
        <w:t xml:space="preserve"> [Ad Soyad, T.C. Kimlik No, adres / Kimliği tespit edilecek kişi veya kişiler: bildiğiniz telefon numarası, iş yeri adı, araç plakası]</w:t>
      </w:r>
    </w:p>
    <w:p>
      <w:pPr>
        <w:jc w:val="both"/>
        <w:spacing w:after="120" w:line="276" w:lineRule="auto"/>
      </w:pPr>
      <w:r>
        <w:rPr>
          <w:b/>
          <w:bCs/>
        </w:rPr>
        <w:t xml:space="preserve">SUÇ:</w:t>
      </w:r>
      <w:r>
        <w:t xml:space="preserve"> Güveni kötüye kullanma (TCK m. 155/1) [mal iş, meslek veya hizmet ilişkisi içinde teslim edildiyse: TCK m. 155/2] [konu motorlu taşıtsa: TCK m. 155/3]</w:t>
      </w:r>
    </w:p>
    <w:p>
      <w:pPr>
        <w:jc w:val="both"/>
        <w:spacing w:after="120" w:line="276" w:lineRule="auto"/>
      </w:pPr>
      <w:r>
        <w:rPr>
          <w:b/>
          <w:bCs/>
        </w:rPr>
        <w:t xml:space="preserve">SUÇ TARİHİ VE YERİ:</w:t>
      </w:r>
      <w:r>
        <w:t xml:space="preserve"> [Teslim tarihi gg.aa.yyyy] / [iade talebinin reddedildiği ya da malın elden çıkarıldığını öğrendiğim tarih gg.aa.yyyy], [il/ilçe]</w:t>
      </w:r>
    </w:p>
    <w:p>
      <w:pPr>
        <w:jc w:val="both"/>
        <w:spacing w:after="120" w:line="276" w:lineRule="auto"/>
      </w:pPr>
      <w:r>
        <w:rPr>
          <w:b/>
          <w:bCs/>
        </w:rPr>
        <w:t xml:space="preserve">MALIN DEĞERİ:</w:t>
      </w:r>
      <w:r>
        <w:t xml:space="preserve"> [... TL / ... gram ... ayar altın / plaka ve model]</w:t>
      </w:r>
    </w:p>
    <w:p>
      <w:pPr>
        <w:jc w:val="both"/>
        <w:spacing w:after="120" w:line="276" w:lineRule="auto"/>
      </w:pPr>
      <w:r>
        <w:rPr>
          <w:b/>
          <w:bCs/>
        </w:rPr>
        <w:t xml:space="preserve">KONU:</w:t>
      </w:r>
      <w:r>
        <w:t xml:space="preserve"> Muhafaza etmek [veya belirli bir şekilde kullanmak] üzere şüpheliye teslim ettiğim [malın / paranın] iade edilmeyip devir amacı dışında kullanılması nedeniyle şüpheli hakkında soruşturma başlatılması, malın bulunup muhafaza altına alınması ve kamu davası açılması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Taraflar arasındaki ilişki:</w:t>
      </w:r>
      <w:r>
        <w:t xml:space="preserve"> Şüpheli ile [gg.aa.yyyy] tarihinden beri [arkadaşlık / akrabalık / komşuluk / iş ilişkisi / ortaklık / kira ilişkisi] içindeyiz. [İş ilişkisi varsa: Şüpheli ....... iş yerinde ....... olarak çalışmaktadır.] Aramızda bu teslimden önce ya da sonra bir borç, ödünç veya alışveriş ilişkisi yoktur [varsa kısaca yazın ve bu malla ilgisi olmadığını belirtin].</w:t>
      </w:r>
    </w:p>
    <w:p>
      <w:pPr>
        <w:jc w:val="both"/>
        <w:spacing w:after="120" w:line="276" w:lineRule="auto"/>
      </w:pPr>
      <w:r>
        <w:t xml:space="preserve">2. </w:t>
      </w:r>
      <w:r>
        <w:rPr>
          <w:b/>
          <w:bCs/>
        </w:rPr>
        <w:t xml:space="preserve">Teslim:</w:t>
      </w:r>
      <w:r>
        <w:t xml:space="preserve"> [gg.aa.yyyy] günü saat [..:..] sularında [adres / banka havalesi / kargo] yoluyla şüpheliye [malın tarifi: marka, model, seri numarası, adet / ... TL / ... gram altın] teslim ettim. Teslim sırasında [tanık Ad Soyad] hazır bulunmuştur. [Havale ile gönderdiysem açıklama kısmına "......" yazılmıştır; dekont ektedir.] Malın bana ait olduğu [fatura / ruhsat / kuyumcu fişi / alım dekontu] ile sabittir.</w:t>
      </w:r>
    </w:p>
    <w:p>
      <w:pPr>
        <w:jc w:val="both"/>
        <w:spacing w:after="120" w:line="276" w:lineRule="auto"/>
      </w:pPr>
      <w:r>
        <w:t xml:space="preserve">3. </w:t>
      </w:r>
      <w:r>
        <w:rPr>
          <w:b/>
          <w:bCs/>
        </w:rPr>
        <w:t xml:space="preserve">Teslimin amacı:</w:t>
      </w:r>
      <w:r>
        <w:t xml:space="preserve"> Mal şüpheliye [benim adıma saklaması / satıp bedelini bana getirmesi / tamir edip geri vermesi / yalnız ....... işi için kullanması / ....... kurumuna olan borcumu ödemesi] için verilmiştir. Bu amaç [gg.aa.yyyy tarihli sözleşmede / teslim tutanağında / WhatsApp mesajında "........." ifadesiyle / tanık beyanıyla] açıkça görülmektedir. Şüpheliye malı kendisi için harcama, satma ya da rehin verme yetkisi verilmemiştir. Para gönderdiysem bu bir ödünç değildir; kararlaştırılan amaç dışında kullanılmaması şartıyla bırakılmıştır.</w:t>
      </w:r>
    </w:p>
    <w:p>
      <w:pPr>
        <w:jc w:val="both"/>
        <w:spacing w:after="120" w:line="276" w:lineRule="auto"/>
      </w:pPr>
      <w:r>
        <w:t xml:space="preserve">4. </w:t>
      </w:r>
      <w:r>
        <w:rPr>
          <w:b/>
          <w:bCs/>
        </w:rPr>
        <w:t xml:space="preserve">İade talebi ve şüphelinin tutumu:</w:t>
      </w:r>
      <w:r>
        <w:t xml:space="preserve"> [gg.aa.yyyy] tarihinde malın iadesini [telefonla / mesajla / yüz yüze] istedim. Şüpheli [malı sattığını / bir borcuna karşılık verdiğini / kendi işinde kullandığını / "bana böyle bir şey teslim edilmedi" dediğini] söyledi. [gg.aa.yyyy] tarihli [noter ihtarnamesi, yevmiye no ...] ile iade için süre verdim; şüpheli [cevap vermedi / teslimi inkâr etti / iade etmeyeceğini bildirdi]. Yazışmaların tamamı tarih ve saatleriyle ektedir.</w:t>
      </w:r>
    </w:p>
    <w:p>
      <w:pPr>
        <w:jc w:val="both"/>
        <w:spacing w:after="120" w:line="276" w:lineRule="auto"/>
      </w:pPr>
      <w:r>
        <w:t xml:space="preserve">5. </w:t>
      </w:r>
      <w:r>
        <w:rPr>
          <w:b/>
          <w:bCs/>
        </w:rPr>
        <w:t xml:space="preserve">Başkasına ait mal unsuru:</w:t>
      </w:r>
      <w:r>
        <w:t xml:space="preserve"> TCK m. 155/1, malın faile ait olmamasını arar. Teslim edilen [mal / para] benim mülkiyetimdedir; şüpheliye yalnız zilyetliği, yani fiilen elde bulundurma imkânı geçmiştir. Bunu gösteren delil [fatura / ruhsat / alım belgesi / banka kaydı]'dır.</w:t>
      </w:r>
    </w:p>
    <w:p>
      <w:pPr>
        <w:jc w:val="both"/>
        <w:spacing w:after="120" w:line="276" w:lineRule="auto"/>
      </w:pPr>
      <w:r>
        <w:t xml:space="preserve">6. </w:t>
      </w:r>
      <w:r>
        <w:rPr>
          <w:b/>
          <w:bCs/>
        </w:rPr>
        <w:t xml:space="preserve">Zilyetliğin belirli bir amaçla devri unsuru:</w:t>
      </w:r>
      <w:r>
        <w:t xml:space="preserve"> Malı şüpheliye "muhafaza etmek veya belirli bir şekilde kullanmak üzere" verdim. Amacın ne olduğu üçüncü açıklamada sayılan [sözleşme / mesaj / tanık] ile sabittir. Teslimin bir satış, bağış veya ödünç olmadığı, [şüphelinin kendi mesajında malı "emanet" olarak anmasından / iade tarihinin kararlaştırılmasından] da anlaşılmaktadır.</w:t>
      </w:r>
    </w:p>
    <w:p>
      <w:pPr>
        <w:jc w:val="both"/>
        <w:spacing w:after="120" w:line="276" w:lineRule="auto"/>
      </w:pPr>
      <w:r>
        <w:t xml:space="preserve">7. </w:t>
      </w:r>
      <w:r>
        <w:rPr>
          <w:b/>
          <w:bCs/>
        </w:rPr>
        <w:t xml:space="preserve">Devir amacı dışında tasarruf veya devri inkâr unsuru:</w:t>
      </w:r>
      <w:r>
        <w:t xml:space="preserve"> Şüpheli malı [gg.aa.yyyy] tarihinde [üçüncü kişiye sattı / rehnetti / kendi borcunda kullandı / iade etmeyerek kendi malı gibi kullanmaya devam etti] [ya da teslim aldığını inkâr etti]. Bu olgunun delili [mesaj / alıcı tanık / ilan ekran görüntüsü / noter satış kaydı / ihtarnameye verilen cevap]'dır.</w:t>
      </w:r>
    </w:p>
    <w:p>
      <w:pPr>
        <w:jc w:val="both"/>
        <w:spacing w:after="120" w:line="276" w:lineRule="auto"/>
      </w:pPr>
      <w:r>
        <w:t xml:space="preserve">8. </w:t>
      </w:r>
      <w:r>
        <w:rPr>
          <w:b/>
          <w:bCs/>
        </w:rPr>
        <w:t xml:space="preserve">Kendisi veya başkası yararına hareket ve kast:</w:t>
      </w:r>
      <w:r>
        <w:t xml:space="preserve"> Şüpheli malın bana ait olduğunu ve hangi amaçla verildiğini biliyordu; [gg.aa.yyyy] tarihli mesajında "........." demiştir. Malı elden çıkararak [bedelini kendisi aldı / kendi borcunu kapattı / üçüncü kişiye yarar sağladı]. Bu davranış gecikmiş bir iade değil, malın kendi malı gibi kullanılmasıdır.</w:t>
      </w:r>
    </w:p>
    <w:p>
      <w:pPr>
        <w:jc w:val="both"/>
        <w:spacing w:after="120" w:line="276" w:lineRule="auto"/>
      </w:pPr>
      <w:r>
        <w:t xml:space="preserve">9. </w:t>
      </w:r>
      <w:r>
        <w:rPr>
          <w:b/>
          <w:bCs/>
        </w:rPr>
        <w:t xml:space="preserve">Uyuşmazlık bir alacak-borç meselesi değildir:</w:t>
      </w:r>
      <w:r>
        <w:t xml:space="preserve"> Şüphelinin "aramızda hesap var" ya da "borç aldım" savunmasıyla dosyayı hukuki uyuşmazlık gibi göstermeye çalışması beklenir. Oysa şüpheliye bir alacak hakkı tanınmamış, belirli bir mal belirli bir amaçla bırakılmıştır. [Aleyhine icra takibi başlattım / alacak davası açtım: dosya no ...]; bu yol ceza soruşturmasına engel değildir ve fiilin suç niteliğini değiştirmez.</w:t>
      </w:r>
    </w:p>
    <w:p>
      <w:pPr>
        <w:jc w:val="both"/>
        <w:spacing w:after="120" w:line="276" w:lineRule="auto"/>
      </w:pPr>
      <w:r>
        <w:t xml:space="preserve">10. </w:t>
      </w:r>
      <w:r>
        <w:t xml:space="preserve">[SEÇENEK — dosyanıza uyuyorsa kullanın: mal iş, meslek veya hizmet ilişkisi içinde teslim edildiyse] Şüpheli [işyerimde kasiyer / tahsilat elemanı / muhasebeci / emlak danışmanı / apartman yöneticisi / vekil] olarak çalışmakta ya da görev yapmaktadır. [Tahsil ettiği ... TL'yi / yönetimine bırakılan aidat paralarını / satış için verilen ürünleri] bu ilişkinin gereği olarak teslim almış ve [hesaba yatırmamış / kendi hesabına aktarmış] bulunmaktadır. Eylem bu nedenle TCK m. 155/2 kapsamındadır. Görev tanımını gösteren [iş sözleşmesi / yetki belgesi / yönetim kurulu kararı / kasa raporları] ektedir.</w:t>
      </w:r>
    </w:p>
    <w:p>
      <w:pPr>
        <w:jc w:val="both"/>
        <w:spacing w:after="120" w:line="276" w:lineRule="auto"/>
      </w:pPr>
      <w:r>
        <w:t xml:space="preserve">11. </w:t>
      </w:r>
      <w:r>
        <w:t xml:space="preserve">[SEÇENEK — dosyanıza uyuyorsa kullanın: kiralık veya emanet araç] [Plaka] plakalı aracı [gg.aa.yyyy] tarihli kira sözleşmesiyle [gg.aa.yyyy] tarihine kadar kullanmak üzere teslim ettim. Süre dolduğu hâlde araç iade edilmedi; [aracın GPS kaydı / HGS geçişleri / trafik cezası bildirimleri] aracın [il]'de kullanıldığını göstermektedir. Suçun konusu motorlu taşıt olduğundan TCK m. 155/3 uygulanmalıdır. Aracın kolluk kayıtlarına aranan araç olarak işlenmesini ve bulunduğunda muhafaza altına alınarak tarafıma teslimini istiyorum.</w:t>
      </w:r>
    </w:p>
    <w:p>
      <w:pPr>
        <w:jc w:val="both"/>
        <w:spacing w:after="120" w:line="276" w:lineRule="auto"/>
      </w:pPr>
      <w:r>
        <w:t xml:space="preserve">12. </w:t>
      </w:r>
      <w:r>
        <w:t xml:space="preserve">[SEÇENEK — dosyanıza uyuyorsa kullanın: emanet altın veya ziynet] Bana ait [adet / gram] [bilezik, künye, çeyrek altın] [gg.aa.yyyy] tarihinde saklaması için şüpheliye verilmiştir. [Şüpheli eski eşimdir; boşanma kararı gg.aa.yyyy tarihinde kesinleşmiş, iade talebinin reddi bu tarihten sonradır.] Altınların bana ait olduğu [düğün fotoğrafları / kuyumcu faturası / tanık] ile sabittir.</w:t>
      </w:r>
    </w:p>
    <w:p>
      <w:pPr>
        <w:jc w:val="both"/>
        <w:spacing w:after="120" w:line="276" w:lineRule="auto"/>
      </w:pPr>
      <w:r>
        <w:t xml:space="preserve">13. </w:t>
      </w:r>
      <w:r>
        <w:t xml:space="preserve">[SEÇENEK — dosyanıza uyuyorsa kullanın: satılmak üzere bırakılan mal] [Ürün / araç / telefon] şüpheliye satması ve bedelini bana teslim etmesi için bırakılmıştır. Şüpheli malı [gg.aa.yyyy] tarihinde [alıcı Ad Soyad / ikinci el sitesi] üzerinden satmış, bedeli [... TL] tahsil ettiği hâlde bana ödememiştir. Satış bedelinin tahsil edildiği [alıcı beyanı / ilan kaydı / banka hareketi] ile görülmektedir.</w:t>
      </w:r>
    </w:p>
    <w:p>
      <w:pPr>
        <w:jc w:val="both"/>
        <w:spacing w:after="120" w:line="276" w:lineRule="auto"/>
      </w:pPr>
      <w:r>
        <w:t xml:space="preserve">14. </w:t>
      </w:r>
      <w:r>
        <w:t xml:space="preserve">[SEÇENEK — dosyanıza uyuyorsa kullanın: belirli bir iş için gönderilen para] [... TL]'yi şüpheliye [benim adıma ... ödemesi / ... ürününü almak / ... vergisini yatırmak] için gönderdim; havale açıklamasında da bu amaç yazılıdır. Şüpheli parayı bu iş için kullanmamış, [kendi hesabında tutmuş / başka bir harcamada kullanmıştır]. Para bir ödünç olarak verilmediği için mülkiyeti şüpheliye geçmemiştir.</w:t>
      </w:r>
    </w:p>
    <w:p>
      <w:pPr>
        <w:jc w:val="both"/>
        <w:spacing w:after="120" w:line="276" w:lineRule="auto"/>
      </w:pPr>
      <w:r>
        <w:t xml:space="preserve">15. </w:t>
      </w:r>
      <w:r>
        <w:t xml:space="preserve">[SEÇENEK — dosyanıza uyuyorsa kullanın: imzalı boş kâğıt] Şüpheliye belirli bir şekilde doldurulmak üzere imzalı ve [kısmen / tamamen] boş bir kâğıt verdim; kâğıt verilme nedeninden farklı biçimde [senet / borç ikrarı] olarak doldurulmuştur. Bu eylem TCK m. 209/1 kapsamında da değerlendirilmelidir; bu suç da şikayete bağlı olup şikayetim süresindedir.</w:t>
      </w:r>
    </w:p>
    <w:p>
      <w:pPr>
        <w:jc w:val="both"/>
        <w:spacing w:after="120" w:line="276" w:lineRule="auto"/>
      </w:pPr>
      <w:r>
        <w:t xml:space="preserve">16. </w:t>
      </w:r>
      <w:r>
        <w:t xml:space="preserve">[SEÇENEK — dosyanıza uyuyorsa kullanın: teslim anında aldatma varsa] Şüpheli malı almadan önce [kendisini ... olarak tanıtmış / gerçek dışı bir iş anlatmıştır]; teslimden hemen sonra ortadan kaybolmuştur. Malın baştan hile ile alındığı anlaşılırsa fiilin dolandırıcılık (TCK m. 157) [veya nitelikli dolandırıcılık, TCK m. 158] olarak nitelendirilmesini talep ederim.</w:t>
      </w:r>
    </w:p>
    <w:p>
      <w:pPr>
        <w:jc w:val="both"/>
        <w:spacing w:after="120" w:line="276" w:lineRule="auto"/>
      </w:pPr>
      <w:r>
        <w:t xml:space="preserve">17. </w:t>
      </w:r>
      <w:r>
        <w:rPr>
          <w:b/>
          <w:bCs/>
        </w:rPr>
        <w:t xml:space="preserve">Şikayet süresi:</w:t>
      </w:r>
      <w:r>
        <w:t xml:space="preserve"> Fiili ve failin kim olduğunu [gg.aa.yyyy] tarihinde, [şüphelinin iadeyi reddettiği mesajla / malın satıldığını öğrenmemle] öğrendim. Şikayetim, TCK m. 73/1'de öngörülen altı aylık süre içindedir. [Eylem TCK m. 155/2 kapsamındaysa şikayet şartı aranmaz.]</w:t>
      </w:r>
    </w:p>
    <w:p>
      <w:pPr>
        <w:jc w:val="both"/>
        <w:spacing w:after="120" w:line="276" w:lineRule="auto"/>
      </w:pPr>
      <w:r>
        <w:t xml:space="preserve">18. </w:t>
      </w:r>
      <w:r>
        <w:rPr>
          <w:b/>
          <w:bCs/>
        </w:rPr>
        <w:t xml:space="preserve">Uzlaştırma:</w:t>
      </w:r>
      <w:r>
        <w:t xml:space="preserve"> [SEÇENEK: Uzlaşmak istemiyorum. / Uzlaştırma teklifini değerlendirmek isterim.] [Konu motorlu taşıtsa: TCK m. 155/3 uzlaştırma listesinde hariç tutulduğundan bu beyanı silin.]</w:t>
      </w:r>
    </w:p>
    <w:p>
      <w:pPr>
        <w:jc w:val="both"/>
        <w:spacing w:after="120" w:line="276" w:lineRule="auto"/>
      </w:pPr>
      <w:r>
        <w:t xml:space="preserve">19. </w:t>
      </w:r>
      <w:r>
        <w:t xml:space="preserve">Zararım giderilmemiştir. Şüpheli malı kısmen iade eder veya kısmen öderse bu konudaki rızamı ayrıca bildireceğim. Kamu davası açılırsa davaya katılma ve uğradığım zarar için hukuk mahkemesinde tazminat isteme haklarımı saklı tutuyorum.</w:t>
      </w:r>
    </w:p>
    <w:p>
      <w:pPr>
        <w:jc w:val="both"/>
        <w:spacing w:after="120" w:line="276" w:lineRule="auto"/>
      </w:pPr>
      <w:r>
        <w:rPr>
          <w:b/>
          <w:bCs/>
        </w:rPr>
        <w:t xml:space="preserve">HUKUKİ NEDENLER:</w:t>
      </w:r>
      <w:r>
        <w:t xml:space="preserve"> TCK m. 73, 155, 157, 167, 168, 209; CMK m. 123, 158, 160, 234, 237, 253 ve ilgili mevzuat.</w:t>
      </w:r>
    </w:p>
    <w:p>
      <w:pPr>
        <w:jc w:val="both"/>
        <w:spacing w:after="120" w:line="276" w:lineRule="auto"/>
      </w:pPr>
      <w:r>
        <w:rPr>
          <w:b/>
          <w:bCs/>
        </w:rPr>
        <w:t xml:space="preserve">DELİLLER:</w:t>
      </w:r>
      <w:r>
        <w:t xml:space="preserve"> [Sözleşme / teslim tutanağı / emanet senedi], malın bana ait olduğunu gösteren [fatura / ruhsat / alım belgesi], banka dekontları, yazışma ekran görüntüleri, [noter ihtarnamesi ve cevabı], [tanık Ad Soyad, adres], [icra takip veya dava dosyası], [varsa emsal karar künyesi] ve her türlü yasal delil.</w:t>
      </w:r>
    </w:p>
    <w:p>
      <w:pPr>
        <w:jc w:val="both"/>
        <w:spacing w:after="120" w:line="276" w:lineRule="auto"/>
      </w:pPr>
      <w:r>
        <w:rPr>
          <w:b/>
          <w:bCs/>
        </w:rPr>
        <w:t xml:space="preserve">Toplanmasını talep ettiğim deliller:</w:t>
      </w:r>
    </w:p>
    <w:p>
      <w:pPr>
        <w:jc w:val="both"/>
        <w:spacing w:after="120" w:line="276" w:lineRule="auto"/>
      </w:pPr>
      <w:r>
        <w:t xml:space="preserve">1. </w:t>
      </w:r>
      <w:r>
        <w:t xml:space="preserve">Şüphelinin ifadesinin alınması ve malın nerede olduğunun sorulması,</w:t>
      </w:r>
    </w:p>
    <w:p>
      <w:pPr>
        <w:jc w:val="both"/>
        <w:spacing w:after="120" w:line="276" w:lineRule="auto"/>
      </w:pPr>
      <w:r>
        <w:t xml:space="preserve">2. </w:t>
      </w:r>
      <w:r>
        <w:t xml:space="preserve">[Tanık Ad Soyad]'ın teslim ve iade talebi konusunda dinlenmesi,</w:t>
      </w:r>
    </w:p>
    <w:p>
      <w:pPr>
        <w:jc w:val="both"/>
        <w:spacing w:after="120" w:line="276" w:lineRule="auto"/>
      </w:pPr>
      <w:r>
        <w:t xml:space="preserve">3. </w:t>
      </w:r>
      <w:r>
        <w:t xml:space="preserve">Malın satıldığı iddia ediliyorsa [noter satış kaydı / ikinci el ilan sitesi kaydı / alıcının kimliği] ile satış bedelinin hangi hesaba geçtiğinin tespiti,</w:t>
      </w:r>
    </w:p>
    <w:p>
      <w:pPr>
        <w:jc w:val="both"/>
        <w:spacing w:after="120" w:line="276" w:lineRule="auto"/>
      </w:pPr>
      <w:r>
        <w:t xml:space="preserve">4. </w:t>
      </w:r>
      <w:r>
        <w:t xml:space="preserve">Paranın gönderildiği [banka] hesabının teslim tarihinden sonraki hareketlerinin getirtilmesi,</w:t>
      </w:r>
    </w:p>
    <w:p>
      <w:pPr>
        <w:jc w:val="both"/>
        <w:spacing w:after="120" w:line="276" w:lineRule="auto"/>
      </w:pPr>
      <w:r>
        <w:t xml:space="preserve">5. </w:t>
      </w:r>
      <w:r>
        <w:t xml:space="preserve">Mal bulunursa CMK m. 123 uyarınca muhafaza altına alınması ve tarafıma iadesi,</w:t>
      </w:r>
    </w:p>
    <w:p>
      <w:pPr>
        <w:jc w:val="both"/>
        <w:spacing w:after="120" w:line="276" w:lineRule="auto"/>
      </w:pPr>
      <w:r>
        <w:t xml:space="preserve">6. </w:t>
      </w:r>
      <w:r>
        <w:t xml:space="preserve">[İş ilişkisi varsa: kasa, tahsilat ve muhasebe kayıtları üzerinde bilirkişi incelemesi yapılması (CMK m. 63)].</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Şüpheli hakkında güveni kötüye kullanma suçundan soruşturma başlatılmasına, kimliği bilinmiyorsa kimliğinin tespitine,</w:t>
      </w:r>
    </w:p>
    <w:p>
      <w:pPr>
        <w:jc w:val="both"/>
        <w:spacing w:after="120" w:line="276" w:lineRule="auto"/>
      </w:pPr>
      <w:r>
        <w:t xml:space="preserve">2. </w:t>
      </w:r>
      <w:r>
        <w:t xml:space="preserve">Yukarıda sayılan delillerin toplanmasına, malın bulunarak muhafaza altına alınmasına ve tarafıma iadesine,</w:t>
      </w:r>
    </w:p>
    <w:p>
      <w:pPr>
        <w:jc w:val="both"/>
        <w:spacing w:after="120" w:line="276" w:lineRule="auto"/>
      </w:pPr>
      <w:r>
        <w:t xml:space="preserve">3. </w:t>
      </w:r>
      <w:r>
        <w:t xml:space="preserve">Şüpheli hakkında TCK m. 155/1 [155/2] [155/3] uyarınca KAMU DAVASI AÇILMASINA,</w:t>
      </w:r>
    </w:p>
    <w:p>
      <w:pPr>
        <w:jc w:val="both"/>
        <w:spacing w:after="120" w:line="276" w:lineRule="auto"/>
      </w:pPr>
      <w:r>
        <w:t xml:space="preserve">4. </w:t>
      </w:r>
      <w:r>
        <w:t xml:space="preserve">Fiili ve faili [gg.aa.yyyy] tarihinde öğrendiğimden şikayetimin TCK m. 73/1'deki süre içinde yapıldığının tespitine,</w:t>
      </w:r>
    </w:p>
    <w:p>
      <w:pPr>
        <w:jc w:val="both"/>
        <w:spacing w:after="120" w:line="276" w:lineRule="auto"/>
      </w:pPr>
      <w:r>
        <w:t xml:space="preserve">5. </w:t>
      </w:r>
      <w:r>
        <w:t xml:space="preserve">Kamu davası açılması hâlinde davaya katılma ve tazminat haklarımın saklı tutulmasına, verilecek kararların tarafıma tebliğine,</w:t>
      </w:r>
    </w:p>
    <w:p>
      <w:pPr>
        <w:jc w:val="both"/>
        <w:spacing w:after="120" w:line="276" w:lineRule="auto"/>
      </w:pPr>
      <w:r>
        <w:t xml:space="preserve">karar verilmesini saygıyla arz ve talep ederim.</w:t>
      </w:r>
    </w:p>
    <w:p>
      <w:pPr>
        <w:jc w:val="both"/>
        <w:spacing w:after="120" w:line="276" w:lineRule="auto"/>
      </w:pPr>
      <w:r>
        <w:t xml:space="preserve">[gg.aa.yyyy]</w:t>
      </w:r>
    </w:p>
    <w:p>
      <w:pPr>
        <w:jc w:val="right"/>
        <w:spacing w:after="120" w:line="276" w:lineRule="auto"/>
      </w:pPr>
      <w:r>
        <w:rPr>
          <w:b/>
          <w:bCs/>
        </w:rPr>
        <w:t xml:space="preserve">Şikayetçi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Sözleşme, teslim tutanağı veya emanet senedi örneği</w:t>
      </w:r>
    </w:p>
    <w:p>
      <w:pPr>
        <w:jc w:val="both"/>
        <w:spacing w:after="120" w:line="276" w:lineRule="auto"/>
      </w:pPr>
      <w:r>
        <w:t xml:space="preserve">2. </w:t>
      </w:r>
      <w:r>
        <w:t xml:space="preserve">Malın mülkiyetini gösteren fatura, ruhsat veya alım belgesi</w:t>
      </w:r>
    </w:p>
    <w:p>
      <w:pPr>
        <w:jc w:val="both"/>
        <w:spacing w:after="120" w:line="276" w:lineRule="auto"/>
      </w:pPr>
      <w:r>
        <w:t xml:space="preserve">3. </w:t>
      </w:r>
      <w:r>
        <w:t xml:space="preserve">Banka dekontları ve hesap hareketleri</w:t>
      </w:r>
    </w:p>
    <w:p>
      <w:pPr>
        <w:jc w:val="both"/>
        <w:spacing w:after="120" w:line="276" w:lineRule="auto"/>
      </w:pPr>
      <w:r>
        <w:t xml:space="preserve">4. </w:t>
      </w:r>
      <w:r>
        <w:t xml:space="preserve">Yazışma ekran görüntüleri (tarih ve saatleriyle)</w:t>
      </w:r>
    </w:p>
    <w:p>
      <w:pPr>
        <w:jc w:val="both"/>
        <w:spacing w:after="120" w:line="276" w:lineRule="auto"/>
      </w:pPr>
      <w:r>
        <w:t xml:space="preserve">5. </w:t>
      </w:r>
      <w:r>
        <w:t xml:space="preserve">[Noter ihtarnamesi ve tebliğ şerhi]</w:t>
      </w:r>
    </w:p>
    <w:p>
      <w:pPr>
        <w:jc w:val="both"/>
        <w:spacing w:after="120" w:line="276" w:lineRule="auto"/>
      </w:pPr>
      <w:r>
        <w:t xml:space="preserve">6. </w:t>
      </w:r>
      <w:r>
        <w:t xml:space="preserve">Nüfus cüzdanı örneği [varsa vekâletname]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