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 w:line="276" w:lineRule="auto"/>
      </w:pPr>
      <w:r>
        <w:rPr>
          <w:b/>
          <w:bCs/>
        </w:rPr>
        <w:t xml:space="preserve">[İL] CUMHURİYET BAŞSAVCILIĞINA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SORUŞTURMA NO:</w:t>
      </w:r>
      <w:r>
        <w:t xml:space="preserve"> [İlk başvuruda boş bırakın; ek dilekçe ise soruşturma numarasını yazın]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ŞİKAYETÇİ (MAĞDUR):</w:t>
      </w:r>
      <w:r>
        <w:t xml:space="preserve"> [Ad Soyad], T.C. Kimlik No: [……], Adres: [……], Telefon: [……]</w:t>
      </w:r>
    </w:p>
    <w:p>
      <w:pPr>
        <w:jc w:val="both"/>
        <w:spacing w:after="120" w:line="276" w:lineRule="auto"/>
      </w:pPr>
      <w:r>
        <w:t xml:space="preserve">[varsa: VEKİLİ: Av. Ad Soyad, Adres]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ŞÜPHELİ:</w:t>
      </w:r>
      <w:r>
        <w:t xml:space="preserve"> [Ad Soyad; bilinmiyorsa: "[telefon numarası] hattını / [hesap adı] hesabını kullanan kişi"], Adres: [biliniyorsa]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SUÇ:</w:t>
      </w:r>
      <w:r>
        <w:t xml:space="preserve"> Tehdit (TCK 106/1) [silahla, birden fazla kişiyle, yüzü gizleyerek veya imzasız mektupla ise: Nitelikli tehdit (TCK 106/2)]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SUÇ TARİHİ VE YERİ:</w:t>
      </w:r>
      <w:r>
        <w:t xml:space="preserve"> [gg.aa.yyyy, saat], [adres / tehdidin geldiği hat veya uygulama]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KONU:</w:t>
      </w:r>
      <w:r>
        <w:t xml:space="preserve"> Şüphelinin beni [hayatıma / vücut bütünlüğüme / yakınım [Ad Soyad]'ın hayatına] yönelik saldırıda bulunacağından bahisle tehdit etmesi nedeniyle şikâyetçi olduğumun bildirilmesi, delillerin toplanması ve şüpheli hakkında kamu davası açılması talebidir.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AÇIKLAMALAR: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Şüpheliyi [komşum / eski eşim / iş arkadaşım / kiracım] olarak tanıyorum. Aramızda [borç / boşanma / kira / miras] konusunda bir anlaşmazlık bulunmaktadır.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[gg.aa.yyyy] tarihinde saat [..:..] sularında şüpheli, [adres / [telefon numarası] hattından WhatsApp mesajıyla / [hesap adı] hesabından] bana aynen şu sözleri söylemiştir/yazmıştır: "[tehdit sözlerini değiştirmeden, tırnak içinde yazın]".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Bu sözler, hayatıma ve vücut bütünlüğüme yönelik bir saldırı gerçekleştirileceğinin açık bildirimidir; öfke anında söylenmiş anlamsız bir laf değildir. Şüpheli daha önce [gg.aa.yyyy tarihinde bana fiziksel saldırıda bulunmuş / evimin önüne gelip beklemiş / silah taşıdığını göstermiştir]. Bu nedenle tehdit beni ve ailemi gerçekten korkutmuş, [işe gidemez / evden tek başıma çıkamaz] hâle geldim.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[Varsa:] Şüpheli sözleri söylerken elinde [bıçak / tabanca / sopa] bulunuyordu. [Yanında [sayı] kişi daha vardı / yüzünü gizlemişti / mesaj imzasız ve kimliği gizli bir hattan gönderilmişti.] Bu hâl TCK 106/2 kapsamında nitelikli tehdittir.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Tehdit tek seferle sınırlı kalmamış, [gg.aa.yyyy] ve [gg.aa.yyyy] tarihlerinde de tekrarlanmıştır. Mesajların ekran görüntüleri ekte sunulmuştur; asılları telefonumda silinmeden durmaktadır ve telefonumu incelemeye vermeye hazırım.</w:t>
      </w:r>
    </w:p>
    <w:p>
      <w:pPr>
        <w:jc w:val="both"/>
        <w:spacing w:after="120" w:line="276" w:lineRule="auto"/>
      </w:pPr>
      <w:r>
        <w:t xml:space="preserve">6. </w:t>
      </w:r>
      <w:r>
        <w:t xml:space="preserve">Olay anında [tanık Ad Soyad, telefon] yanımdaydı ve sözleri duydu. Olay yerinde [işyeri / apartman / sokak] kamerası bulunmaktadır; kayıtlar kısa sürede silindiğinden derhâl getirtilmesini ve korunmasını istiyorum.</w:t>
      </w:r>
    </w:p>
    <w:p>
      <w:pPr>
        <w:jc w:val="both"/>
        <w:spacing w:after="120" w:line="276" w:lineRule="auto"/>
      </w:pPr>
      <w:r>
        <w:t xml:space="preserve">7. </w:t>
      </w:r>
      <w:r>
        <w:t xml:space="preserve">Hayata ve vücut bütünlüğüne yönelik tehdit şikâyete bağlı olmasa da şüpheliden şikâyetçi olduğumu ve kamu davası açılırsa davaya katılmak istediğimi bildiririm. [Tehdit yalnız malvarlığına zarar verme veya sair kötülük içeriyorsa: Fiili ve faili [gg.aa.yyyy] tarihinde öğrendim; TCK 73/1'deki altı aylık süre içinde şikâyetçi oluyorum.]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HUKUKİ NEDENLER:</w:t>
      </w:r>
      <w:r>
        <w:t xml:space="preserve"> 5237 sayılı TCK m. 106, m. 43; 5271 sayılı CMK m. 158, m. 160, m. 234; [kapsamdaysa: 6284 sayılı Kanun m. 5, m. 8] ve ilgili mevzuat.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DELİLLER:</w:t>
      </w:r>
      <w:r>
        <w:t xml:space="preserve"> Mesaj ekran görüntüleri ve telefonumun incelenmesi, [ses kaydı], [telefon numarası] hattına ait arama ve mesaj kayıtları, tanık [Ad Soyad] beyanı, [adres] kamera kayıtları, [varsa: darp raporu, önceki şikâyet ve koruma kararı bilgileri] ve sair deliller.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SONUÇ VE İSTEM:</w:t>
      </w:r>
      <w:r>
        <w:t xml:space="preserve"> Yukarıda açıkladığım nedenlerle;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Şüpheli hakkında soruşturma başlatılmasını ve ifadesinin alınmasını,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Telefonumdaki mesajların incelenmesini, [telefon numarası] hattına ait arama ve mesaj kayıtlarının ilgili operatörden istenmesini, kamera kayıtlarının silinmeden getirtilmesini ve tanığın dinlenmesini,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Şüphelinin kimliği belli değilse hattın veya hesabın kullanıcısının tespit edilmesini,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Şüpheli hakkında [nitelikli hâl varsa: TCK 106/2 uyarınca, nitelikli hâlin şartlarının oluşmadığı kanaatine varılırsa] TCK 106/1 uyarınca kamu davası açılmasını,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[Kadın, çocuk, aile bireyi veya ısrarlı takip mağduruysanız:] 6284 sayılı Kanun kapsamında hakkımda koruyucu ve önleyici tedbir kararı verilmesi için gerekli başvurunun yapılmasını,</w:t>
      </w:r>
    </w:p>
    <w:p>
      <w:pPr>
        <w:jc w:val="both"/>
        <w:spacing w:after="120" w:line="276" w:lineRule="auto"/>
      </w:pPr>
      <w:r>
        <w:t xml:space="preserve">6. </w:t>
      </w:r>
      <w:r>
        <w:t xml:space="preserve">Verilecek kararın tarafıma tebliğini saygıyla arz ve talep ederim.</w:t>
      </w:r>
    </w:p>
    <w:p>
      <w:pPr>
        <w:jc w:val="right"/>
        <w:spacing w:after="120" w:line="276" w:lineRule="auto"/>
      </w:pPr>
      <w:r>
        <w:t xml:space="preserve">[gg.aa.yyyy]</w:t>
      </w:r>
    </w:p>
    <w:p>
      <w:pPr>
        <w:jc w:val="right"/>
        <w:spacing w:after="120" w:line="276" w:lineRule="auto"/>
      </w:pPr>
      <w:r>
        <w:t xml:space="preserve">Şikâyetçi</w:t>
      </w:r>
    </w:p>
    <w:p>
      <w:pPr>
        <w:jc w:val="right"/>
        <w:spacing w:after="120" w:line="276" w:lineRule="auto"/>
      </w:pPr>
      <w:r>
        <w:t xml:space="preserve">[Ad Soyad / İmza]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EKLER: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Mesaj ekran görüntüleri ([sayı] sayfa)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[Varsa: ses kaydı içeren USB bellek veya CD]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[Varsa: darp raporu, önceki şikâyet veya koruma kararı örneği]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Kimlik fotokopisi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tr-T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